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AC" w:rsidRDefault="001E0FAC" w:rsidP="001341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1270</wp:posOffset>
            </wp:positionV>
            <wp:extent cx="7029450" cy="9496425"/>
            <wp:effectExtent l="19050" t="0" r="0" b="0"/>
            <wp:wrapTight wrapText="bothSides">
              <wp:wrapPolygon edited="0">
                <wp:start x="-59" y="0"/>
                <wp:lineTo x="-59" y="21578"/>
                <wp:lineTo x="21600" y="21578"/>
                <wp:lineTo x="21600" y="0"/>
                <wp:lineTo x="-5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4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5D44" w:rsidRDefault="00F85D44" w:rsidP="00175C1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40525" w:rsidRPr="00C40525" w:rsidRDefault="00C40525" w:rsidP="00C4052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Положение</w:t>
      </w:r>
    </w:p>
    <w:p w:rsidR="00C40525" w:rsidRPr="00C40525" w:rsidRDefault="00C40525" w:rsidP="00C4052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о муниципальном конкурсе методических разработок</w:t>
      </w:r>
    </w:p>
    <w:p w:rsidR="00C40525" w:rsidRPr="00C40525" w:rsidRDefault="00C40525" w:rsidP="00C4052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"Внеклассное мероприятие по математике и информатике"</w:t>
      </w:r>
    </w:p>
    <w:p w:rsidR="00C40525" w:rsidRPr="00C40525" w:rsidRDefault="00C40525" w:rsidP="00C4052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Общие положения</w:t>
      </w:r>
    </w:p>
    <w:p w:rsidR="00C40525" w:rsidRPr="00C40525" w:rsidRDefault="00C40525" w:rsidP="00C4052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 xml:space="preserve">Муниципальный конкурс методических разработок "Внеклассное мероприятие по математике и информатике" проводится для всех общеобразовательных организаций </w:t>
      </w:r>
      <w:proofErr w:type="spellStart"/>
      <w:r w:rsidRPr="00C40525">
        <w:rPr>
          <w:rFonts w:ascii="Times New Roman" w:hAnsi="Times New Roman" w:cs="Times New Roman"/>
          <w:sz w:val="28"/>
        </w:rPr>
        <w:t>Вышневолоцкого</w:t>
      </w:r>
      <w:proofErr w:type="spellEnd"/>
      <w:r w:rsidRPr="00C40525">
        <w:rPr>
          <w:rFonts w:ascii="Times New Roman" w:hAnsi="Times New Roman" w:cs="Times New Roman"/>
          <w:sz w:val="28"/>
        </w:rPr>
        <w:t xml:space="preserve"> городского округа.</w:t>
      </w:r>
    </w:p>
    <w:p w:rsidR="00C40525" w:rsidRPr="00C40525" w:rsidRDefault="00C40525" w:rsidP="00C4052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Муниципальный конкурс методических разработок "Внеклассное мероприятие по математике и информатике" (далее – Конкурс) является массовой формой повышения квалификации учителей и преподавателей математики и информатики общеобразовательных организаций.</w:t>
      </w:r>
    </w:p>
    <w:p w:rsidR="00134160" w:rsidRDefault="00134160" w:rsidP="00134160">
      <w:pPr>
        <w:tabs>
          <w:tab w:val="left" w:pos="284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Цели и задачи конкурса</w:t>
      </w:r>
    </w:p>
    <w:p w:rsidR="00C40525" w:rsidRPr="00C40525" w:rsidRDefault="00C40525" w:rsidP="00C4052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Целью Конкурса является повышение научно-методического уровня преподавания математики и информатики.</w:t>
      </w:r>
    </w:p>
    <w:p w:rsidR="00C40525" w:rsidRPr="00C40525" w:rsidRDefault="00C40525" w:rsidP="00C40525">
      <w:pPr>
        <w:numPr>
          <w:ilvl w:val="1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Конкурс решает следующие задачи:</w:t>
      </w:r>
    </w:p>
    <w:p w:rsidR="00C40525" w:rsidRPr="00C40525" w:rsidRDefault="00C40525" w:rsidP="00C40525">
      <w:pPr>
        <w:numPr>
          <w:ilvl w:val="0"/>
          <w:numId w:val="10"/>
        </w:numPr>
        <w:tabs>
          <w:tab w:val="clear" w:pos="360"/>
          <w:tab w:val="left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распространение передового педагогического опыта и новых педагогических технологий;</w:t>
      </w:r>
    </w:p>
    <w:p w:rsidR="00C40525" w:rsidRPr="00C40525" w:rsidRDefault="00C40525" w:rsidP="00C40525">
      <w:pPr>
        <w:numPr>
          <w:ilvl w:val="0"/>
          <w:numId w:val="10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выявление творчески работающих учителей и преподавателей математики и информатики;</w:t>
      </w:r>
    </w:p>
    <w:p w:rsidR="00C40525" w:rsidRPr="00C40525" w:rsidRDefault="00C40525" w:rsidP="00C40525">
      <w:pPr>
        <w:numPr>
          <w:ilvl w:val="0"/>
          <w:numId w:val="10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обмен опытом среди учителей и преподавателей математики и информатики;</w:t>
      </w:r>
    </w:p>
    <w:p w:rsidR="00C40525" w:rsidRPr="00C40525" w:rsidRDefault="00C40525" w:rsidP="00C40525">
      <w:pPr>
        <w:numPr>
          <w:ilvl w:val="0"/>
          <w:numId w:val="10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активизация познавательных способностей учащихся, повышение интереса к изучению математики и информатики;</w:t>
      </w:r>
    </w:p>
    <w:p w:rsidR="00C40525" w:rsidRPr="00C40525" w:rsidRDefault="00C40525" w:rsidP="00C40525">
      <w:pPr>
        <w:numPr>
          <w:ilvl w:val="0"/>
          <w:numId w:val="10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привлечение учителей и преподавателей других предметов к интеграции с математикой и информатикой.</w:t>
      </w:r>
    </w:p>
    <w:p w:rsidR="00134160" w:rsidRDefault="00134160" w:rsidP="00134160">
      <w:pPr>
        <w:tabs>
          <w:tab w:val="left" w:pos="567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Участники Конкурса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 xml:space="preserve">В конкурсе могут принять участие учителя и преподаватели математики и информатики общеобразовательных организаций </w:t>
      </w:r>
      <w:proofErr w:type="spellStart"/>
      <w:r w:rsidRPr="00C40525">
        <w:rPr>
          <w:rFonts w:ascii="Times New Roman" w:hAnsi="Times New Roman" w:cs="Times New Roman"/>
          <w:sz w:val="28"/>
        </w:rPr>
        <w:t>Вышневолоцкого</w:t>
      </w:r>
      <w:proofErr w:type="spellEnd"/>
      <w:r w:rsidRPr="00C40525">
        <w:rPr>
          <w:rFonts w:ascii="Times New Roman" w:hAnsi="Times New Roman" w:cs="Times New Roman"/>
          <w:sz w:val="28"/>
        </w:rPr>
        <w:t xml:space="preserve"> городского округа.</w:t>
      </w:r>
    </w:p>
    <w:p w:rsidR="00134160" w:rsidRDefault="00134160" w:rsidP="00134160">
      <w:pPr>
        <w:tabs>
          <w:tab w:val="left" w:pos="567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Руководство Конкурса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 xml:space="preserve">Общее руководство подготовкой и проведением конкурса осуществляет организационный комитет. Оргкомитет определяет общий порядок проведения конкурса, методическую базу для проведения конкурса, определяет состав членов жюри, организует прием заявок на участие в конкурсе. 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В состав жюри входят: представитель Управления образования, руководитель методического объединения учителей математики и информатики, учителя математики и информатики, не представившие работы на конкурс.</w:t>
      </w:r>
    </w:p>
    <w:p w:rsidR="00134160" w:rsidRDefault="00134160" w:rsidP="00134160">
      <w:pPr>
        <w:tabs>
          <w:tab w:val="left" w:pos="426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Порядок проведения конкурса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Конкурс проводится в 2 этапа:</w:t>
      </w:r>
    </w:p>
    <w:p w:rsidR="00C40525" w:rsidRPr="00C40525" w:rsidRDefault="00C40525" w:rsidP="00C4052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Первый этап: прием и рассмотрение заявок на участие в конкурсе, составление программы и расписания конкурсных мероприятий.</w:t>
      </w:r>
    </w:p>
    <w:p w:rsidR="00134160" w:rsidRPr="00C40525" w:rsidRDefault="00C40525" w:rsidP="00C405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lastRenderedPageBreak/>
        <w:t>Второй этап: проведение конкурсных мероприятий и подведение итогов конкурса.</w:t>
      </w:r>
    </w:p>
    <w:p w:rsidR="00C40525" w:rsidRPr="00C40525" w:rsidRDefault="00C40525" w:rsidP="00C4052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5.2. Перечень мероприятий конкурса:</w:t>
      </w:r>
    </w:p>
    <w:p w:rsidR="00C40525" w:rsidRPr="00C40525" w:rsidRDefault="00C40525" w:rsidP="00C405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-     конкурс внеклассных мероприятий по математике;</w:t>
      </w:r>
    </w:p>
    <w:p w:rsidR="00C40525" w:rsidRPr="00C40525" w:rsidRDefault="00C40525" w:rsidP="00C405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-     конкурс внеклассных мероприятий по информатике.</w:t>
      </w:r>
    </w:p>
    <w:p w:rsidR="00134160" w:rsidRDefault="00134160" w:rsidP="00134160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</w:rPr>
      </w:pPr>
    </w:p>
    <w:p w:rsidR="00C40525" w:rsidRPr="00134160" w:rsidRDefault="00C40525" w:rsidP="00C405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b/>
          <w:sz w:val="28"/>
        </w:rPr>
        <w:t>Критерии оценки внеклассного мероприятия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6"/>
        <w:gridCol w:w="7091"/>
        <w:gridCol w:w="1843"/>
      </w:tblGrid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Критерии оценки внеклассного мероприятия: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Баллы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Конкретность и четкость цели. Реальность и достижимость цели в данных условиях и в запланированный период времени. 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Методическая новизна и оригинальность.  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 xml:space="preserve"> Научность, мировоззренческая направленность содержания.  Познавательная ценность и целесообразность. 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Доступность и посильность содержания для данного возраста. 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 xml:space="preserve">Социальная и педагогическая значимость. Связь с современной жизнью (актуальность). 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spacing w:before="60" w:after="60"/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Эмоциональная привлекательность.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Степень участия в данной деятельности детей.  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3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 xml:space="preserve">Личностные качества учителя. 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2 баллов</w:t>
            </w:r>
          </w:p>
        </w:tc>
      </w:tr>
      <w:tr w:rsidR="00C40525" w:rsidRPr="00C40525" w:rsidTr="002B5CF6">
        <w:trPr>
          <w:cantSplit/>
        </w:trPr>
        <w:tc>
          <w:tcPr>
            <w:tcW w:w="706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7091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Методическая грамотность и эффективное использование технических средств. Наглядность.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2 баллов</w:t>
            </w:r>
          </w:p>
        </w:tc>
      </w:tr>
      <w:tr w:rsidR="00C40525" w:rsidRPr="00C40525" w:rsidTr="002B5CF6">
        <w:trPr>
          <w:cantSplit/>
        </w:trPr>
        <w:tc>
          <w:tcPr>
            <w:tcW w:w="7797" w:type="dxa"/>
            <w:gridSpan w:val="2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843" w:type="dxa"/>
          </w:tcPr>
          <w:p w:rsidR="00C40525" w:rsidRPr="00C40525" w:rsidRDefault="00C40525" w:rsidP="002B5CF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40525">
              <w:rPr>
                <w:rFonts w:ascii="Times New Roman" w:hAnsi="Times New Roman" w:cs="Times New Roman"/>
                <w:sz w:val="28"/>
              </w:rPr>
              <w:t>до 25 баллов</w:t>
            </w:r>
          </w:p>
        </w:tc>
      </w:tr>
    </w:tbl>
    <w:p w:rsidR="00C40525" w:rsidRPr="00C40525" w:rsidRDefault="00C40525" w:rsidP="00C40525">
      <w:pPr>
        <w:jc w:val="both"/>
        <w:rPr>
          <w:rFonts w:ascii="Times New Roman" w:hAnsi="Times New Roman" w:cs="Times New Roman"/>
          <w:sz w:val="28"/>
        </w:rPr>
      </w:pPr>
    </w:p>
    <w:p w:rsidR="00C40525" w:rsidRPr="00C40525" w:rsidRDefault="00C40525" w:rsidP="00C405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40525">
        <w:rPr>
          <w:rFonts w:ascii="Times New Roman" w:hAnsi="Times New Roman" w:cs="Times New Roman"/>
          <w:sz w:val="28"/>
        </w:rPr>
        <w:t xml:space="preserve"> </w:t>
      </w:r>
      <w:r w:rsidRPr="00C40525">
        <w:rPr>
          <w:rFonts w:ascii="Times New Roman" w:hAnsi="Times New Roman" w:cs="Times New Roman"/>
          <w:b/>
          <w:sz w:val="28"/>
        </w:rPr>
        <w:t>Подведение итогов и награждение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По окончанию второго тура Конкурса проводится заседание членов жюри, на котором выносятся решения о победителях и призерах. Все решения членов жюри протоколируются и являются окончательными.</w:t>
      </w:r>
    </w:p>
    <w:p w:rsidR="00C40525" w:rsidRPr="00C40525" w:rsidRDefault="00C40525" w:rsidP="00C40525">
      <w:pPr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C40525">
        <w:rPr>
          <w:rFonts w:ascii="Times New Roman" w:hAnsi="Times New Roman" w:cs="Times New Roman"/>
          <w:sz w:val="28"/>
        </w:rPr>
        <w:t>Всем участникам Конкурса выдается сертификат участника. Участники Конкурса, представившие лучшие работы, награждаются дипломами победителей и призеров.</w:t>
      </w:r>
    </w:p>
    <w:p w:rsidR="00C40525" w:rsidRPr="00C40525" w:rsidRDefault="00C40525" w:rsidP="00C40525">
      <w:pPr>
        <w:jc w:val="both"/>
        <w:rPr>
          <w:rFonts w:ascii="Times New Roman" w:hAnsi="Times New Roman" w:cs="Times New Roman"/>
          <w:sz w:val="28"/>
        </w:rPr>
      </w:pPr>
    </w:p>
    <w:p w:rsidR="00C40525" w:rsidRPr="00C40525" w:rsidRDefault="00C40525" w:rsidP="00C40525">
      <w:pPr>
        <w:jc w:val="both"/>
        <w:rPr>
          <w:rFonts w:ascii="Times New Roman" w:hAnsi="Times New Roman" w:cs="Times New Roman"/>
          <w:sz w:val="28"/>
        </w:rPr>
      </w:pPr>
    </w:p>
    <w:p w:rsidR="00C40525" w:rsidRPr="00C40525" w:rsidRDefault="00C40525" w:rsidP="00C40525">
      <w:pPr>
        <w:jc w:val="both"/>
        <w:rPr>
          <w:rFonts w:ascii="Times New Roman" w:hAnsi="Times New Roman" w:cs="Times New Roman"/>
          <w:sz w:val="28"/>
        </w:rPr>
      </w:pPr>
    </w:p>
    <w:p w:rsidR="00C40525" w:rsidRPr="00C40525" w:rsidRDefault="00C40525" w:rsidP="00C40525">
      <w:pPr>
        <w:jc w:val="both"/>
        <w:rPr>
          <w:rFonts w:ascii="Times New Roman" w:hAnsi="Times New Roman" w:cs="Times New Roman"/>
          <w:sz w:val="28"/>
        </w:rPr>
      </w:pPr>
    </w:p>
    <w:p w:rsidR="007B7F7F" w:rsidRDefault="007B7F7F" w:rsidP="007B7F7F">
      <w:pPr>
        <w:pStyle w:val="a3"/>
        <w:spacing w:after="0" w:line="240" w:lineRule="auto"/>
        <w:ind w:left="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AF28ED">
        <w:rPr>
          <w:rFonts w:ascii="Times New Roman" w:hAnsi="Times New Roman" w:cs="Times New Roman"/>
          <w:sz w:val="28"/>
        </w:rPr>
        <w:t>2</w:t>
      </w:r>
    </w:p>
    <w:p w:rsidR="00AF28ED" w:rsidRPr="00A37567" w:rsidRDefault="00353337" w:rsidP="00AF28ED">
      <w:pPr>
        <w:jc w:val="center"/>
      </w:pPr>
      <w:r>
        <w:rPr>
          <w:rFonts w:ascii="Times New Roman" w:hAnsi="Times New Roman" w:cs="Times New Roman"/>
          <w:sz w:val="28"/>
        </w:rPr>
        <w:br w:type="textWrapping" w:clear="all"/>
      </w:r>
      <w:r w:rsidR="007B7F7F" w:rsidRPr="00C40525">
        <w:rPr>
          <w:rFonts w:ascii="Times New Roman" w:hAnsi="Times New Roman" w:cs="Times New Roman"/>
          <w:sz w:val="28"/>
        </w:rPr>
        <w:t>Форма заявки на участие</w:t>
      </w:r>
      <w:r w:rsidR="00881841" w:rsidRPr="00C40525">
        <w:rPr>
          <w:rFonts w:ascii="Times New Roman" w:hAnsi="Times New Roman" w:cs="Times New Roman"/>
          <w:sz w:val="28"/>
        </w:rPr>
        <w:t xml:space="preserve"> в </w:t>
      </w:r>
      <w:r w:rsidR="00AF28ED">
        <w:rPr>
          <w:rFonts w:ascii="Times New Roman" w:hAnsi="Times New Roman" w:cs="Times New Roman"/>
          <w:sz w:val="28"/>
        </w:rPr>
        <w:t xml:space="preserve">муниципальном конкурсе методических разработок «Внеклассное мероприятие по математике и информатике» </w:t>
      </w:r>
    </w:p>
    <w:tbl>
      <w:tblPr>
        <w:tblpPr w:leftFromText="180" w:rightFromText="180" w:vertAnchor="text" w:horzAnchor="margin" w:tblpX="-318" w:tblpY="3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7"/>
        <w:gridCol w:w="1985"/>
        <w:gridCol w:w="2409"/>
        <w:gridCol w:w="2127"/>
      </w:tblGrid>
      <w:tr w:rsidR="006005B3" w:rsidRPr="00AF28ED" w:rsidTr="006005B3">
        <w:tc>
          <w:tcPr>
            <w:tcW w:w="675" w:type="dxa"/>
            <w:vAlign w:val="center"/>
          </w:tcPr>
          <w:p w:rsidR="006005B3" w:rsidRPr="00AF28ED" w:rsidRDefault="006005B3" w:rsidP="00AF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8E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6005B3" w:rsidRPr="00AF28ED" w:rsidRDefault="006005B3" w:rsidP="00AF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85" w:type="dxa"/>
            <w:vAlign w:val="center"/>
          </w:tcPr>
          <w:p w:rsidR="006005B3" w:rsidRPr="00AF28ED" w:rsidRDefault="006005B3" w:rsidP="00AF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09" w:type="dxa"/>
            <w:vAlign w:val="center"/>
          </w:tcPr>
          <w:p w:rsidR="006005B3" w:rsidRPr="00AF28ED" w:rsidRDefault="006005B3" w:rsidP="00AF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8ED">
              <w:rPr>
                <w:rFonts w:ascii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2127" w:type="dxa"/>
          </w:tcPr>
          <w:p w:rsidR="006005B3" w:rsidRDefault="006005B3" w:rsidP="00AF2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8ED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</w:t>
            </w:r>
          </w:p>
          <w:p w:rsidR="006005B3" w:rsidRPr="00AF28ED" w:rsidRDefault="006005B3" w:rsidP="006005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8ED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8ED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AF28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05B3" w:rsidRPr="00AF28ED" w:rsidTr="006005B3">
        <w:tc>
          <w:tcPr>
            <w:tcW w:w="67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3" w:rsidRPr="00AF28ED" w:rsidTr="006005B3">
        <w:tc>
          <w:tcPr>
            <w:tcW w:w="67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5B3" w:rsidRPr="00AF28ED" w:rsidTr="006005B3">
        <w:tc>
          <w:tcPr>
            <w:tcW w:w="67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05B3" w:rsidRPr="00AF28ED" w:rsidRDefault="006005B3" w:rsidP="00AF28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8ED" w:rsidRDefault="00AF28ED" w:rsidP="00AF28ED">
      <w:pPr>
        <w:jc w:val="both"/>
      </w:pPr>
    </w:p>
    <w:p w:rsidR="00B1263B" w:rsidRPr="006005B3" w:rsidRDefault="00881841" w:rsidP="006005B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05B3">
        <w:rPr>
          <w:rFonts w:ascii="Times New Roman" w:hAnsi="Times New Roman" w:cs="Times New Roman"/>
          <w:sz w:val="28"/>
        </w:rPr>
        <w:t>Для формирования единого списка участников, заявку необходимо выслать на электронные</w:t>
      </w:r>
      <w:r w:rsidR="00F9555C" w:rsidRPr="006005B3">
        <w:rPr>
          <w:rFonts w:ascii="Times New Roman" w:hAnsi="Times New Roman" w:cs="Times New Roman"/>
          <w:sz w:val="28"/>
        </w:rPr>
        <w:t xml:space="preserve"> адреса: </w:t>
      </w:r>
      <w:r w:rsidR="00517FD4" w:rsidRPr="006005B3">
        <w:rPr>
          <w:rStyle w:val="a5"/>
          <w:rFonts w:ascii="Times New Roman" w:hAnsi="Times New Roman" w:cs="Times New Roman"/>
          <w:sz w:val="28"/>
        </w:rPr>
        <w:t>vvgmk@v-volok.ru</w:t>
      </w:r>
      <w:r w:rsidR="00F9555C" w:rsidRPr="006005B3">
        <w:rPr>
          <w:rFonts w:ascii="Times New Roman" w:hAnsi="Times New Roman" w:cs="Times New Roman"/>
          <w:sz w:val="28"/>
        </w:rPr>
        <w:t xml:space="preserve"> и </w:t>
      </w:r>
      <w:hyperlink r:id="rId7" w:history="1">
        <w:r w:rsidR="00451059" w:rsidRPr="006005B3">
          <w:rPr>
            <w:rStyle w:val="a5"/>
            <w:rFonts w:ascii="Times New Roman" w:hAnsi="Times New Roman" w:cs="Times New Roman"/>
            <w:sz w:val="28"/>
          </w:rPr>
          <w:t>inna-vol@mail.ru</w:t>
        </w:r>
      </w:hyperlink>
      <w:r w:rsidR="00451059" w:rsidRPr="006005B3">
        <w:rPr>
          <w:rStyle w:val="a5"/>
          <w:rFonts w:ascii="Times New Roman" w:hAnsi="Times New Roman" w:cs="Times New Roman"/>
          <w:sz w:val="28"/>
        </w:rPr>
        <w:t xml:space="preserve"> </w:t>
      </w:r>
      <w:r w:rsidR="00F9555C" w:rsidRPr="006005B3">
        <w:rPr>
          <w:rFonts w:ascii="Times New Roman" w:hAnsi="Times New Roman" w:cs="Times New Roman"/>
          <w:sz w:val="28"/>
        </w:rPr>
        <w:t xml:space="preserve">не позднее </w:t>
      </w:r>
      <w:r w:rsidR="006005B3">
        <w:rPr>
          <w:rFonts w:ascii="Times New Roman" w:hAnsi="Times New Roman" w:cs="Times New Roman"/>
          <w:sz w:val="28"/>
        </w:rPr>
        <w:t>20</w:t>
      </w:r>
      <w:r w:rsidR="00024DEB" w:rsidRPr="006005B3">
        <w:rPr>
          <w:rFonts w:ascii="Times New Roman" w:hAnsi="Times New Roman" w:cs="Times New Roman"/>
          <w:sz w:val="28"/>
        </w:rPr>
        <w:t xml:space="preserve"> марта</w:t>
      </w:r>
      <w:r w:rsidR="00F9555C" w:rsidRPr="006005B3">
        <w:rPr>
          <w:rFonts w:ascii="Times New Roman" w:hAnsi="Times New Roman" w:cs="Times New Roman"/>
          <w:sz w:val="28"/>
        </w:rPr>
        <w:t xml:space="preserve"> 202</w:t>
      </w:r>
      <w:r w:rsidR="00024DEB" w:rsidRPr="006005B3">
        <w:rPr>
          <w:rFonts w:ascii="Times New Roman" w:hAnsi="Times New Roman" w:cs="Times New Roman"/>
          <w:sz w:val="28"/>
        </w:rPr>
        <w:t>3</w:t>
      </w:r>
      <w:r w:rsidR="00F9555C" w:rsidRPr="006005B3">
        <w:rPr>
          <w:rFonts w:ascii="Times New Roman" w:hAnsi="Times New Roman" w:cs="Times New Roman"/>
          <w:sz w:val="28"/>
        </w:rPr>
        <w:t xml:space="preserve"> года.</w:t>
      </w: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B1263B" w:rsidRDefault="00B1263B" w:rsidP="004C292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sectPr w:rsidR="00B1263B" w:rsidSect="00C40525">
      <w:pgSz w:w="11906" w:h="16838"/>
      <w:pgMar w:top="567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AD1"/>
    <w:multiLevelType w:val="hybridMultilevel"/>
    <w:tmpl w:val="18BE78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61082"/>
    <w:multiLevelType w:val="hybridMultilevel"/>
    <w:tmpl w:val="F6B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16A34"/>
    <w:multiLevelType w:val="hybridMultilevel"/>
    <w:tmpl w:val="3B28E542"/>
    <w:lvl w:ilvl="0" w:tplc="E8849B3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abstractNum w:abstractNumId="3">
    <w:nsid w:val="34D05D9C"/>
    <w:multiLevelType w:val="multilevel"/>
    <w:tmpl w:val="EBDE58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16C04ED"/>
    <w:multiLevelType w:val="hybridMultilevel"/>
    <w:tmpl w:val="2C6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1745D"/>
    <w:multiLevelType w:val="hybridMultilevel"/>
    <w:tmpl w:val="E314FE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D13063F"/>
    <w:multiLevelType w:val="hybridMultilevel"/>
    <w:tmpl w:val="81FAF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4046ACB"/>
    <w:multiLevelType w:val="hybridMultilevel"/>
    <w:tmpl w:val="6F7A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727D9"/>
    <w:multiLevelType w:val="hybridMultilevel"/>
    <w:tmpl w:val="4928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2B2F97"/>
    <w:multiLevelType w:val="hybridMultilevel"/>
    <w:tmpl w:val="007CF4A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>
    <w:nsid w:val="7E4D1B61"/>
    <w:multiLevelType w:val="hybridMultilevel"/>
    <w:tmpl w:val="06B6C0CA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62"/>
    <w:rsid w:val="00024822"/>
    <w:rsid w:val="00024DEB"/>
    <w:rsid w:val="00066290"/>
    <w:rsid w:val="00071EE6"/>
    <w:rsid w:val="000740D4"/>
    <w:rsid w:val="000F5CF3"/>
    <w:rsid w:val="0013167E"/>
    <w:rsid w:val="00134160"/>
    <w:rsid w:val="00134FFA"/>
    <w:rsid w:val="0015620C"/>
    <w:rsid w:val="00175C11"/>
    <w:rsid w:val="001936A1"/>
    <w:rsid w:val="001A3BA3"/>
    <w:rsid w:val="001B5CDF"/>
    <w:rsid w:val="001C1B36"/>
    <w:rsid w:val="001D2614"/>
    <w:rsid w:val="001D53E5"/>
    <w:rsid w:val="001E0FAC"/>
    <w:rsid w:val="001F33E1"/>
    <w:rsid w:val="0020015F"/>
    <w:rsid w:val="00217EDE"/>
    <w:rsid w:val="00262072"/>
    <w:rsid w:val="00267AFF"/>
    <w:rsid w:val="00294D85"/>
    <w:rsid w:val="002B45AA"/>
    <w:rsid w:val="002B54B6"/>
    <w:rsid w:val="002E1E80"/>
    <w:rsid w:val="002E47F1"/>
    <w:rsid w:val="002F2E4C"/>
    <w:rsid w:val="003028A0"/>
    <w:rsid w:val="00353337"/>
    <w:rsid w:val="00384E69"/>
    <w:rsid w:val="00390B54"/>
    <w:rsid w:val="00390CC4"/>
    <w:rsid w:val="00393940"/>
    <w:rsid w:val="003A0732"/>
    <w:rsid w:val="003D26FE"/>
    <w:rsid w:val="003E6060"/>
    <w:rsid w:val="003E71D3"/>
    <w:rsid w:val="003E73ED"/>
    <w:rsid w:val="00416FC3"/>
    <w:rsid w:val="004328B0"/>
    <w:rsid w:val="00451059"/>
    <w:rsid w:val="004524D6"/>
    <w:rsid w:val="00456514"/>
    <w:rsid w:val="00457DDD"/>
    <w:rsid w:val="0046509D"/>
    <w:rsid w:val="00483FA6"/>
    <w:rsid w:val="0048483C"/>
    <w:rsid w:val="004A0784"/>
    <w:rsid w:val="004A434F"/>
    <w:rsid w:val="004C292F"/>
    <w:rsid w:val="004D0C62"/>
    <w:rsid w:val="004E61B5"/>
    <w:rsid w:val="004F0365"/>
    <w:rsid w:val="00517FD4"/>
    <w:rsid w:val="00537242"/>
    <w:rsid w:val="00557A38"/>
    <w:rsid w:val="005846F1"/>
    <w:rsid w:val="005B59F5"/>
    <w:rsid w:val="005D6BF2"/>
    <w:rsid w:val="006005B3"/>
    <w:rsid w:val="0060189E"/>
    <w:rsid w:val="00612DFA"/>
    <w:rsid w:val="00626228"/>
    <w:rsid w:val="0062797B"/>
    <w:rsid w:val="00640384"/>
    <w:rsid w:val="00652503"/>
    <w:rsid w:val="00693B55"/>
    <w:rsid w:val="006B05D5"/>
    <w:rsid w:val="006B6BE4"/>
    <w:rsid w:val="006D1619"/>
    <w:rsid w:val="00720273"/>
    <w:rsid w:val="007525E5"/>
    <w:rsid w:val="00756770"/>
    <w:rsid w:val="00797C12"/>
    <w:rsid w:val="007B7F7F"/>
    <w:rsid w:val="007C1041"/>
    <w:rsid w:val="007C6B90"/>
    <w:rsid w:val="007E2B06"/>
    <w:rsid w:val="007F1661"/>
    <w:rsid w:val="00815895"/>
    <w:rsid w:val="00826BDE"/>
    <w:rsid w:val="00835BA6"/>
    <w:rsid w:val="00881841"/>
    <w:rsid w:val="00883C7D"/>
    <w:rsid w:val="008917B2"/>
    <w:rsid w:val="008967C9"/>
    <w:rsid w:val="008D2E47"/>
    <w:rsid w:val="008D7BFB"/>
    <w:rsid w:val="008E7349"/>
    <w:rsid w:val="009041D5"/>
    <w:rsid w:val="00914249"/>
    <w:rsid w:val="00975D91"/>
    <w:rsid w:val="009B46F9"/>
    <w:rsid w:val="009C01F1"/>
    <w:rsid w:val="00A421B9"/>
    <w:rsid w:val="00AB1AEF"/>
    <w:rsid w:val="00AF28ED"/>
    <w:rsid w:val="00B1263B"/>
    <w:rsid w:val="00B40905"/>
    <w:rsid w:val="00B61D5E"/>
    <w:rsid w:val="00B74D15"/>
    <w:rsid w:val="00B85BD7"/>
    <w:rsid w:val="00BB13E0"/>
    <w:rsid w:val="00BF7E01"/>
    <w:rsid w:val="00C076BD"/>
    <w:rsid w:val="00C11680"/>
    <w:rsid w:val="00C40525"/>
    <w:rsid w:val="00C44BE1"/>
    <w:rsid w:val="00C4630D"/>
    <w:rsid w:val="00C523D7"/>
    <w:rsid w:val="00C6251A"/>
    <w:rsid w:val="00CA70E5"/>
    <w:rsid w:val="00CD7FF3"/>
    <w:rsid w:val="00CE1D1D"/>
    <w:rsid w:val="00CF28B1"/>
    <w:rsid w:val="00D113E4"/>
    <w:rsid w:val="00D55B3B"/>
    <w:rsid w:val="00D71C7E"/>
    <w:rsid w:val="00D9273E"/>
    <w:rsid w:val="00D96BC9"/>
    <w:rsid w:val="00DA169F"/>
    <w:rsid w:val="00DA779C"/>
    <w:rsid w:val="00DD0D79"/>
    <w:rsid w:val="00DE1204"/>
    <w:rsid w:val="00E12757"/>
    <w:rsid w:val="00E15D9D"/>
    <w:rsid w:val="00E32DF4"/>
    <w:rsid w:val="00E662B2"/>
    <w:rsid w:val="00E80E90"/>
    <w:rsid w:val="00EB17E4"/>
    <w:rsid w:val="00F46562"/>
    <w:rsid w:val="00F85D44"/>
    <w:rsid w:val="00F90A31"/>
    <w:rsid w:val="00F9555C"/>
    <w:rsid w:val="00FA3527"/>
    <w:rsid w:val="00FE4ABC"/>
    <w:rsid w:val="00FF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F5"/>
  </w:style>
  <w:style w:type="paragraph" w:styleId="1">
    <w:name w:val="heading 1"/>
    <w:basedOn w:val="a"/>
    <w:next w:val="a"/>
    <w:link w:val="10"/>
    <w:qFormat/>
    <w:rsid w:val="008E73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7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881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55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na-v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9A15-3BA9-4AAE-BC29-F31B6846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Влкаделец</cp:lastModifiedBy>
  <cp:revision>63</cp:revision>
  <cp:lastPrinted>2022-04-18T07:45:00Z</cp:lastPrinted>
  <dcterms:created xsi:type="dcterms:W3CDTF">2015-12-29T13:46:00Z</dcterms:created>
  <dcterms:modified xsi:type="dcterms:W3CDTF">2023-02-03T07:25:00Z</dcterms:modified>
</cp:coreProperties>
</file>